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A075" w14:textId="5127A8F2" w:rsidR="00C346D3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Pieczęć wydawcy</w:t>
      </w:r>
    </w:p>
    <w:p w14:paraId="20EF86F4" w14:textId="1D76FB7E" w:rsidR="005C2018" w:rsidRPr="00B000E6" w:rsidRDefault="005C2018" w:rsidP="00B000E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00E6">
        <w:rPr>
          <w:rFonts w:ascii="Times New Roman" w:hAnsi="Times New Roman" w:cs="Times New Roman"/>
          <w:b/>
          <w:bCs/>
        </w:rPr>
        <w:t>UMOWA WYDAWNICZA LICENCYJNA</w:t>
      </w:r>
    </w:p>
    <w:p w14:paraId="67951852" w14:textId="3E35810A" w:rsidR="005C2018" w:rsidRPr="00B000E6" w:rsidRDefault="005C2018" w:rsidP="00B000E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00E6">
        <w:rPr>
          <w:rFonts w:ascii="Times New Roman" w:hAnsi="Times New Roman" w:cs="Times New Roman"/>
          <w:b/>
          <w:bCs/>
        </w:rPr>
        <w:t>DO NR</w:t>
      </w:r>
    </w:p>
    <w:p w14:paraId="291242E3" w14:textId="77777777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</w:p>
    <w:p w14:paraId="66A78B14" w14:textId="409EF943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Zawarta w Kaliszu dnia</w:t>
      </w:r>
      <w:r w:rsidR="00B000E6">
        <w:rPr>
          <w:rFonts w:ascii="Times New Roman" w:hAnsi="Times New Roman" w:cs="Times New Roman"/>
        </w:rPr>
        <w:t>…</w:t>
      </w:r>
      <w:proofErr w:type="gramStart"/>
      <w:r w:rsidR="00B000E6">
        <w:rPr>
          <w:rFonts w:ascii="Times New Roman" w:hAnsi="Times New Roman" w:cs="Times New Roman"/>
        </w:rPr>
        <w:t>…….</w:t>
      </w:r>
      <w:proofErr w:type="gramEnd"/>
      <w:r w:rsidR="00B000E6">
        <w:rPr>
          <w:rFonts w:ascii="Times New Roman" w:hAnsi="Times New Roman" w:cs="Times New Roman"/>
        </w:rPr>
        <w:t>.</w:t>
      </w:r>
      <w:r w:rsidRPr="00193A54">
        <w:rPr>
          <w:rFonts w:ascii="Times New Roman" w:hAnsi="Times New Roman" w:cs="Times New Roman"/>
        </w:rPr>
        <w:t>……… roku pomiędzy</w:t>
      </w:r>
    </w:p>
    <w:p w14:paraId="4C49BB6B" w14:textId="03F7A51B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 xml:space="preserve">Kaliskim Towarzystwem </w:t>
      </w:r>
      <w:r w:rsidR="00BA3E12">
        <w:rPr>
          <w:rFonts w:ascii="Times New Roman" w:hAnsi="Times New Roman" w:cs="Times New Roman"/>
        </w:rPr>
        <w:t>Przyjaciół Nauk</w:t>
      </w:r>
      <w:r w:rsidRPr="00193A54">
        <w:rPr>
          <w:rFonts w:ascii="Times New Roman" w:hAnsi="Times New Roman" w:cs="Times New Roman"/>
        </w:rPr>
        <w:t>, Pl. Św. Józefa 2-4, 62-800 Kalisz</w:t>
      </w:r>
    </w:p>
    <w:p w14:paraId="6416D6BB" w14:textId="4DE7A0A4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Zwanym w dalszej części umowy Wydawcą</w:t>
      </w:r>
    </w:p>
    <w:p w14:paraId="148F14A3" w14:textId="55F63FE3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Reprezentowanym przez:</w:t>
      </w:r>
    </w:p>
    <w:p w14:paraId="3A8EEEC9" w14:textId="1816B2D3" w:rsidR="005C2018" w:rsidRPr="00193A54" w:rsidRDefault="005C2018" w:rsidP="00C173A7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 xml:space="preserve">prezesa </w:t>
      </w:r>
      <w:r w:rsidR="00951199">
        <w:rPr>
          <w:rFonts w:ascii="Times New Roman" w:hAnsi="Times New Roman" w:cs="Times New Roman"/>
        </w:rPr>
        <w:t>dr</w:t>
      </w:r>
      <w:r w:rsidR="00C173A7">
        <w:rPr>
          <w:rFonts w:ascii="Times New Roman" w:hAnsi="Times New Roman" w:cs="Times New Roman"/>
        </w:rPr>
        <w:t>.</w:t>
      </w:r>
      <w:r w:rsidR="00951199">
        <w:rPr>
          <w:rFonts w:ascii="Times New Roman" w:hAnsi="Times New Roman" w:cs="Times New Roman"/>
        </w:rPr>
        <w:t xml:space="preserve"> hab. </w:t>
      </w:r>
      <w:r w:rsidR="00C173A7">
        <w:rPr>
          <w:rFonts w:ascii="Times New Roman" w:hAnsi="Times New Roman" w:cs="Times New Roman"/>
        </w:rPr>
        <w:t>Krzysztofa Walcz</w:t>
      </w:r>
      <w:r w:rsidR="00F82B28">
        <w:rPr>
          <w:rFonts w:ascii="Times New Roman" w:hAnsi="Times New Roman" w:cs="Times New Roman"/>
        </w:rPr>
        <w:t>a</w:t>
      </w:r>
      <w:r w:rsidR="00C173A7">
        <w:rPr>
          <w:rFonts w:ascii="Times New Roman" w:hAnsi="Times New Roman" w:cs="Times New Roman"/>
        </w:rPr>
        <w:t>ka prof. UK</w:t>
      </w:r>
      <w:r w:rsidR="00B000E6">
        <w:rPr>
          <w:rFonts w:ascii="Times New Roman" w:hAnsi="Times New Roman" w:cs="Times New Roman"/>
        </w:rPr>
        <w:t xml:space="preserve">, </w:t>
      </w:r>
      <w:r w:rsidR="00C173A7">
        <w:rPr>
          <w:rFonts w:ascii="Times New Roman" w:hAnsi="Times New Roman" w:cs="Times New Roman"/>
        </w:rPr>
        <w:t>prezesa Kaliskiego Towarzystwa Przyjaciół Nauk</w:t>
      </w:r>
    </w:p>
    <w:p w14:paraId="75F3D7D8" w14:textId="7C5BAEAC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a</w:t>
      </w:r>
    </w:p>
    <w:p w14:paraId="5FA836F5" w14:textId="05D8168F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Panią/Panem………………………………………………</w:t>
      </w:r>
      <w:proofErr w:type="gramStart"/>
      <w:r w:rsidR="00B000E6">
        <w:rPr>
          <w:rFonts w:ascii="Times New Roman" w:hAnsi="Times New Roman" w:cs="Times New Roman"/>
        </w:rPr>
        <w:t>…….</w:t>
      </w:r>
      <w:proofErr w:type="gramEnd"/>
      <w:r w:rsidR="00B000E6">
        <w:rPr>
          <w:rFonts w:ascii="Times New Roman" w:hAnsi="Times New Roman" w:cs="Times New Roman"/>
        </w:rPr>
        <w:t>.</w:t>
      </w:r>
      <w:r w:rsidRPr="00193A54">
        <w:rPr>
          <w:rFonts w:ascii="Times New Roman" w:hAnsi="Times New Roman" w:cs="Times New Roman"/>
        </w:rPr>
        <w:t>………………</w:t>
      </w:r>
      <w:r w:rsidR="00B000E6">
        <w:rPr>
          <w:rFonts w:ascii="Times New Roman" w:hAnsi="Times New Roman" w:cs="Times New Roman"/>
        </w:rPr>
        <w:t>……………</w:t>
      </w:r>
      <w:proofErr w:type="gramStart"/>
      <w:r w:rsidR="00B000E6">
        <w:rPr>
          <w:rFonts w:ascii="Times New Roman" w:hAnsi="Times New Roman" w:cs="Times New Roman"/>
        </w:rPr>
        <w:t>…….</w:t>
      </w:r>
      <w:proofErr w:type="gramEnd"/>
      <w:r w:rsidRPr="00193A54">
        <w:rPr>
          <w:rFonts w:ascii="Times New Roman" w:hAnsi="Times New Roman" w:cs="Times New Roman"/>
        </w:rPr>
        <w:t>……</w:t>
      </w:r>
    </w:p>
    <w:p w14:paraId="79D9C618" w14:textId="6F8DE12B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Adres zamieszkania………………………………………</w:t>
      </w:r>
      <w:proofErr w:type="gramStart"/>
      <w:r w:rsidR="00B000E6">
        <w:rPr>
          <w:rFonts w:ascii="Times New Roman" w:hAnsi="Times New Roman" w:cs="Times New Roman"/>
        </w:rPr>
        <w:t>…….</w:t>
      </w:r>
      <w:proofErr w:type="gramEnd"/>
      <w:r w:rsidR="00B000E6">
        <w:rPr>
          <w:rFonts w:ascii="Times New Roman" w:hAnsi="Times New Roman" w:cs="Times New Roman"/>
        </w:rPr>
        <w:t>.…………</w:t>
      </w:r>
      <w:proofErr w:type="gramStart"/>
      <w:r w:rsidR="00B000E6">
        <w:rPr>
          <w:rFonts w:ascii="Times New Roman" w:hAnsi="Times New Roman" w:cs="Times New Roman"/>
        </w:rPr>
        <w:t>…….</w:t>
      </w:r>
      <w:proofErr w:type="gramEnd"/>
      <w:r w:rsidR="00B000E6">
        <w:rPr>
          <w:rFonts w:ascii="Times New Roman" w:hAnsi="Times New Roman" w:cs="Times New Roman"/>
        </w:rPr>
        <w:t>.</w:t>
      </w:r>
      <w:r w:rsidRPr="00193A54">
        <w:rPr>
          <w:rFonts w:ascii="Times New Roman" w:hAnsi="Times New Roman" w:cs="Times New Roman"/>
        </w:rPr>
        <w:t>………………………</w:t>
      </w:r>
    </w:p>
    <w:p w14:paraId="0A5A6AC1" w14:textId="41967375" w:rsidR="005C2018" w:rsidRPr="00193A54" w:rsidRDefault="005C2018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zwanym(ą) dalej Autorem/Aut</w:t>
      </w:r>
      <w:r w:rsidR="00ED1B8D" w:rsidRPr="00193A54">
        <w:rPr>
          <w:rFonts w:ascii="Times New Roman" w:hAnsi="Times New Roman" w:cs="Times New Roman"/>
        </w:rPr>
        <w:t>o</w:t>
      </w:r>
      <w:r w:rsidRPr="00193A54">
        <w:rPr>
          <w:rFonts w:ascii="Times New Roman" w:hAnsi="Times New Roman" w:cs="Times New Roman"/>
        </w:rPr>
        <w:t>rką</w:t>
      </w:r>
    </w:p>
    <w:p w14:paraId="32B93F7A" w14:textId="77777777" w:rsidR="00193A54" w:rsidRDefault="00193A54" w:rsidP="00193A5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B6727A0" w14:textId="61667592" w:rsidR="00ED1B8D" w:rsidRPr="00193A54" w:rsidRDefault="00814604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A54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5688E8B5" w14:textId="566CEF6B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Autor dzieła obejmującego następujący artykuł (y)</w:t>
      </w:r>
    </w:p>
    <w:p w14:paraId="5F1029BC" w14:textId="6DE52AC9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………</w:t>
      </w:r>
      <w:r w:rsidR="00B000E6">
        <w:rPr>
          <w:rFonts w:ascii="Times New Roman" w:hAnsi="Times New Roman" w:cs="Times New Roman"/>
        </w:rPr>
        <w:t>……………………………………………………………………………</w:t>
      </w:r>
      <w:r w:rsidRPr="00193A54">
        <w:rPr>
          <w:rFonts w:ascii="Times New Roman" w:hAnsi="Times New Roman" w:cs="Times New Roman"/>
        </w:rPr>
        <w:t>………………………</w:t>
      </w:r>
    </w:p>
    <w:p w14:paraId="1A13F8E0" w14:textId="5128061B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……………</w:t>
      </w:r>
      <w:r w:rsidR="00B000E6">
        <w:rPr>
          <w:rFonts w:ascii="Times New Roman" w:hAnsi="Times New Roman" w:cs="Times New Roman"/>
        </w:rPr>
        <w:t>………………………………………………………………………………………...</w:t>
      </w:r>
      <w:r w:rsidRPr="00193A54">
        <w:rPr>
          <w:rFonts w:ascii="Times New Roman" w:hAnsi="Times New Roman" w:cs="Times New Roman"/>
        </w:rPr>
        <w:t>……</w:t>
      </w:r>
      <w:r w:rsidR="00B000E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8CCAEF2" w14:textId="2FF4F3B1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zwanego dalej Utworem, wchodzącego w skład zawartości tomu (tom i rok wydania)</w:t>
      </w:r>
      <w:r w:rsidR="00C173A7">
        <w:rPr>
          <w:rFonts w:ascii="Times New Roman" w:hAnsi="Times New Roman" w:cs="Times New Roman"/>
        </w:rPr>
        <w:t xml:space="preserve"> nr </w:t>
      </w:r>
      <w:r w:rsidR="00F82B28">
        <w:rPr>
          <w:rFonts w:ascii="Times New Roman" w:hAnsi="Times New Roman" w:cs="Times New Roman"/>
        </w:rPr>
        <w:t>………</w:t>
      </w:r>
      <w:proofErr w:type="gramStart"/>
      <w:r w:rsidR="00F82B28">
        <w:rPr>
          <w:rFonts w:ascii="Times New Roman" w:hAnsi="Times New Roman" w:cs="Times New Roman"/>
        </w:rPr>
        <w:t>…….</w:t>
      </w:r>
      <w:proofErr w:type="gramEnd"/>
      <w:r w:rsidR="00F82B28">
        <w:rPr>
          <w:rFonts w:ascii="Times New Roman" w:hAnsi="Times New Roman" w:cs="Times New Roman"/>
        </w:rPr>
        <w:t>.</w:t>
      </w:r>
    </w:p>
    <w:p w14:paraId="3DC37003" w14:textId="77777777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 xml:space="preserve">czasopisma zatytułowanego: </w:t>
      </w:r>
    </w:p>
    <w:p w14:paraId="1FC29996" w14:textId="77777777" w:rsidR="00C173A7" w:rsidRDefault="00C173A7" w:rsidP="00193A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ZESZYTY KALISKIEGO TOWARZYSTWA PRZYJACIÓŁ NAUK</w:t>
      </w:r>
      <w:r w:rsidR="00ED1B8D" w:rsidRPr="00193A54">
        <w:rPr>
          <w:rFonts w:ascii="Times New Roman" w:hAnsi="Times New Roman" w:cs="Times New Roman"/>
        </w:rPr>
        <w:t xml:space="preserve">. </w:t>
      </w:r>
    </w:p>
    <w:p w14:paraId="4D8974F9" w14:textId="33F02B87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 xml:space="preserve">Studia </w:t>
      </w:r>
      <w:r w:rsidR="00C173A7">
        <w:rPr>
          <w:rFonts w:ascii="Times New Roman" w:hAnsi="Times New Roman" w:cs="Times New Roman"/>
        </w:rPr>
        <w:t>historyczno-bibliologiczne</w:t>
      </w:r>
    </w:p>
    <w:p w14:paraId="3DD24644" w14:textId="6FA4012F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93A54">
        <w:rPr>
          <w:rFonts w:ascii="Times New Roman" w:hAnsi="Times New Roman" w:cs="Times New Roman"/>
          <w:b/>
          <w:bCs/>
        </w:rPr>
        <w:t>Oświadcza, że:</w:t>
      </w:r>
    </w:p>
    <w:p w14:paraId="454FE7F2" w14:textId="6E288736" w:rsidR="00ED1B8D" w:rsidRPr="00193A54" w:rsidRDefault="00ED1B8D" w:rsidP="00193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Utwór, który jest przedmiotem niniejszej Umowy jest rezultatem jego własnej twórczości i nie narusza praw ani dóbr osobistych osób trzecich;</w:t>
      </w:r>
    </w:p>
    <w:p w14:paraId="34B42FEF" w14:textId="090D9296" w:rsidR="00ED1B8D" w:rsidRPr="00193A54" w:rsidRDefault="00ED1B8D" w:rsidP="00193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Jest uprawniony do zawarcia i wykonania niniejszej umowy</w:t>
      </w:r>
    </w:p>
    <w:p w14:paraId="3055034B" w14:textId="6E233EB8" w:rsidR="00814604" w:rsidRPr="00193A54" w:rsidRDefault="00ED1B8D" w:rsidP="00193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 xml:space="preserve">Uzyskał zgodę od osób, których wizerunki lub wypowiedzi, dzieła plastyczne lub fotograficzne zostały </w:t>
      </w:r>
      <w:r w:rsidR="00B000E6" w:rsidRPr="00193A54">
        <w:rPr>
          <w:rFonts w:ascii="Times New Roman" w:hAnsi="Times New Roman" w:cs="Times New Roman"/>
        </w:rPr>
        <w:t>utrwalone</w:t>
      </w:r>
      <w:r w:rsidRPr="00193A54">
        <w:rPr>
          <w:rFonts w:ascii="Times New Roman" w:hAnsi="Times New Roman" w:cs="Times New Roman"/>
        </w:rPr>
        <w:t xml:space="preserve"> w Utworze, na ich wykorzystanie</w:t>
      </w:r>
      <w:r w:rsidR="00814604" w:rsidRPr="00193A54">
        <w:rPr>
          <w:rFonts w:ascii="Times New Roman" w:hAnsi="Times New Roman" w:cs="Times New Roman"/>
        </w:rPr>
        <w:t xml:space="preserve"> w sposób określony niniejszą umową;</w:t>
      </w:r>
    </w:p>
    <w:p w14:paraId="1466A8F4" w14:textId="427E7822" w:rsidR="00814604" w:rsidRPr="00193A54" w:rsidRDefault="00814604" w:rsidP="00193A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93A54">
        <w:rPr>
          <w:rFonts w:ascii="Times New Roman" w:hAnsi="Times New Roman" w:cs="Times New Roman"/>
        </w:rPr>
        <w:t>Utwór jest dziełem oryginalnym dotychczas niepublikowanym.</w:t>
      </w:r>
    </w:p>
    <w:p w14:paraId="72E47F56" w14:textId="77777777" w:rsidR="00814604" w:rsidRPr="00193A54" w:rsidRDefault="00814604" w:rsidP="00193A54">
      <w:pPr>
        <w:spacing w:after="0"/>
        <w:jc w:val="both"/>
        <w:rPr>
          <w:rFonts w:ascii="Times New Roman" w:hAnsi="Times New Roman" w:cs="Times New Roman"/>
          <w:b/>
          <w:color w:val="000000"/>
          <w:spacing w:val="1"/>
        </w:rPr>
      </w:pPr>
    </w:p>
    <w:p w14:paraId="34F67C28" w14:textId="15360AA0" w:rsidR="00814604" w:rsidRDefault="00814604" w:rsidP="00193A5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193A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00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A5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2. </w:t>
      </w:r>
      <w:r w:rsidRPr="00193A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Licencja </w:t>
      </w:r>
      <w:r w:rsidRPr="00193A5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dla Wydawcy</w:t>
      </w:r>
    </w:p>
    <w:p w14:paraId="298C884A" w14:textId="77777777" w:rsidR="00193A54" w:rsidRPr="00193A54" w:rsidRDefault="00193A54" w:rsidP="00193A5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2875977C" w14:textId="163BA726" w:rsidR="00814604" w:rsidRPr="00193A54" w:rsidRDefault="00814604" w:rsidP="00193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Z dniem podpisania niniejszej Umowy Autor udziela nieodpłatnie na rzecz Wydawcy licencji niewyłącznej bezterminowej do korzystania z Utworu w zakresie wielokrotnego wydania i rozpowszechniania na wszelkich znanych nośnikach, na wszystkich znanych polach </w:t>
      </w:r>
      <w:r w:rsidR="00B000E6" w:rsidRPr="00193A54">
        <w:rPr>
          <w:rFonts w:ascii="Times New Roman" w:hAnsi="Times New Roman" w:cs="Times New Roman"/>
          <w:bCs/>
          <w:color w:val="000000"/>
          <w:spacing w:val="-1"/>
        </w:rPr>
        <w:t>e</w:t>
      </w:r>
      <w:r w:rsidR="00B000E6">
        <w:rPr>
          <w:rFonts w:ascii="Times New Roman" w:hAnsi="Times New Roman" w:cs="Times New Roman"/>
          <w:bCs/>
          <w:color w:val="000000"/>
          <w:spacing w:val="-1"/>
        </w:rPr>
        <w:t>k</w:t>
      </w:r>
      <w:r w:rsidR="00B000E6" w:rsidRPr="00193A54">
        <w:rPr>
          <w:rFonts w:ascii="Times New Roman" w:hAnsi="Times New Roman" w:cs="Times New Roman"/>
          <w:bCs/>
          <w:color w:val="000000"/>
          <w:spacing w:val="-1"/>
        </w:rPr>
        <w:t>sploatacji</w:t>
      </w:r>
      <w:r w:rsidRPr="00193A54">
        <w:rPr>
          <w:rFonts w:ascii="Times New Roman" w:hAnsi="Times New Roman" w:cs="Times New Roman"/>
          <w:bCs/>
          <w:color w:val="000000"/>
          <w:spacing w:val="-1"/>
        </w:rPr>
        <w:t>, a zwłaszcza do:</w:t>
      </w:r>
    </w:p>
    <w:p w14:paraId="5CABA0D4" w14:textId="33B16863" w:rsidR="00814604" w:rsidRPr="00193A54" w:rsidRDefault="00814604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Utrwalania Utworu, </w:t>
      </w:r>
      <w:r w:rsidR="00836A60" w:rsidRPr="00193A54">
        <w:rPr>
          <w:rFonts w:ascii="Times New Roman" w:hAnsi="Times New Roman" w:cs="Times New Roman"/>
          <w:bCs/>
          <w:color w:val="000000"/>
          <w:spacing w:val="-1"/>
        </w:rPr>
        <w:t>zwielokrotnienia Utworu dowolną techniką (w tym m.in. drukiem oraz w formie zapisu elektronicznego) na wszelkich znanych nośnikach (w tym m.in. informatycznych, elektronicznych i poligraficznych) oraz we wszelkich systemach informatycznych (szczególnie typu Internet)</w:t>
      </w:r>
    </w:p>
    <w:p w14:paraId="2EA52453" w14:textId="304B0147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Wprowadzania Utworu do pamięci komputera, rozpowszechniania Utworu i egzemplarzy zwielokrotnienia Utworu, wprowadzenie do obrotu Utworu i egzemplarzy zwielokrotnienia Utworu;</w:t>
      </w:r>
    </w:p>
    <w:p w14:paraId="270894E9" w14:textId="77777777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Publicznego wykonywania, odtwarzania, wystawiania i wyświetlania Utworu, użyczaniu, najmu i dzierżawy Utworu oraz egzemplarzy zwielokrotnienia Utworu;</w:t>
      </w:r>
    </w:p>
    <w:p w14:paraId="782452CC" w14:textId="622A6137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Udostępniania, wprowadzania do obrotu i rozpowszechniania utworu i egzemplarzy zwielokrotnienia Utworu za pośrednictwem sieci informatycznych, w szczególności typu </w:t>
      </w:r>
      <w:proofErr w:type="spellStart"/>
      <w:r w:rsidRPr="00193A54">
        <w:rPr>
          <w:rFonts w:ascii="Times New Roman" w:hAnsi="Times New Roman" w:cs="Times New Roman"/>
          <w:bCs/>
          <w:color w:val="000000"/>
          <w:spacing w:val="-1"/>
        </w:rPr>
        <w:t>internet</w:t>
      </w:r>
      <w:proofErr w:type="spellEnd"/>
      <w:r w:rsidRPr="00193A54">
        <w:rPr>
          <w:rFonts w:ascii="Times New Roman" w:hAnsi="Times New Roman" w:cs="Times New Roman"/>
          <w:bCs/>
          <w:color w:val="000000"/>
          <w:spacing w:val="-1"/>
        </w:rPr>
        <w:t>, w tym promocji lub reklamy Utworu, czasopisma lub wydawcy;</w:t>
      </w:r>
    </w:p>
    <w:p w14:paraId="50AF7C1D" w14:textId="4992216F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Włączenia Utworu w skład utworu zbiorowego</w:t>
      </w:r>
    </w:p>
    <w:p w14:paraId="198F3A57" w14:textId="589FFD67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lastRenderedPageBreak/>
        <w:t>Udostępniania Utworu w wersji elektronicznej w taki sposób, by każdy mógł mieć do niego dostęp w miejscu i czasie przez siebie wybrany, w szczególności za pośrednictwem Internetu;</w:t>
      </w:r>
    </w:p>
    <w:p w14:paraId="02FDA11D" w14:textId="12A97EEB" w:rsidR="00836A60" w:rsidRPr="00193A54" w:rsidRDefault="00836A60" w:rsidP="00193A5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Wysyłania metadanych Utworu oraz Utworu do komercyjnych i niekomercyjnych baz danych indeksujących czasopisma</w:t>
      </w:r>
    </w:p>
    <w:p w14:paraId="6306AB07" w14:textId="475CE747" w:rsidR="00836A60" w:rsidRPr="00193A54" w:rsidRDefault="00836A60" w:rsidP="00193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Na mocy niniejszej Umowy Autor udziela wydawcy licencji niewyłącznej na korzystanie z praw zależnych do Utworu w zakresie wskazanym w niniejszej Umowie.</w:t>
      </w:r>
    </w:p>
    <w:p w14:paraId="68E8674D" w14:textId="4B3BACDB" w:rsidR="00836A60" w:rsidRPr="00193A54" w:rsidRDefault="00836A60" w:rsidP="00193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Wydawca jest uprawniony do wysyłania metadanych Utworu oraz Utworu do komercyjnych i niekomercyjnych baz danych indeksujących czasopisma</w:t>
      </w:r>
    </w:p>
    <w:p w14:paraId="3447989C" w14:textId="43767C11" w:rsidR="00836A60" w:rsidRPr="00193A54" w:rsidRDefault="00836A60" w:rsidP="00193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Licencje, o których mowa w niniejszej Umowie, nie są ograniczone ilościowo, czasowo, ani terytorialnie</w:t>
      </w:r>
    </w:p>
    <w:p w14:paraId="30931BA6" w14:textId="72AF5C69" w:rsidR="00836A60" w:rsidRPr="00193A54" w:rsidRDefault="00836A60" w:rsidP="00193A5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Wydawca może udzielać </w:t>
      </w:r>
      <w:r w:rsidR="00647AD9" w:rsidRPr="00193A54">
        <w:rPr>
          <w:rFonts w:ascii="Times New Roman" w:hAnsi="Times New Roman" w:cs="Times New Roman"/>
          <w:bCs/>
          <w:color w:val="000000"/>
          <w:spacing w:val="-1"/>
        </w:rPr>
        <w:t xml:space="preserve">dalszych licencji lub sublicencji na korzystanie z Utworu w zakresie wskazanym w § 2, lub innych materiałów objętych Utworem w całości lub we fragmentach, utworów zależnych, opracowań Utworu, w tym licencji Creative </w:t>
      </w:r>
      <w:proofErr w:type="spellStart"/>
      <w:r w:rsidR="00647AD9" w:rsidRPr="00193A54">
        <w:rPr>
          <w:rFonts w:ascii="Times New Roman" w:hAnsi="Times New Roman" w:cs="Times New Roman"/>
          <w:bCs/>
          <w:color w:val="000000"/>
          <w:spacing w:val="-1"/>
        </w:rPr>
        <w:t>Commons</w:t>
      </w:r>
      <w:proofErr w:type="spellEnd"/>
      <w:r w:rsidR="00647AD9" w:rsidRPr="00193A54">
        <w:rPr>
          <w:rFonts w:ascii="Times New Roman" w:hAnsi="Times New Roman" w:cs="Times New Roman"/>
          <w:bCs/>
          <w:color w:val="000000"/>
          <w:spacing w:val="-1"/>
        </w:rPr>
        <w:t xml:space="preserve">, zgodnych z aktualnymi wzorami opublikowanym przez organizację Creative </w:t>
      </w:r>
      <w:proofErr w:type="spellStart"/>
      <w:r w:rsidR="00647AD9" w:rsidRPr="00193A54">
        <w:rPr>
          <w:rFonts w:ascii="Times New Roman" w:hAnsi="Times New Roman" w:cs="Times New Roman"/>
          <w:bCs/>
          <w:color w:val="000000"/>
          <w:spacing w:val="-1"/>
        </w:rPr>
        <w:t>Commons</w:t>
      </w:r>
      <w:proofErr w:type="spellEnd"/>
      <w:r w:rsidR="00647AD9" w:rsidRPr="00193A54">
        <w:rPr>
          <w:rFonts w:ascii="Times New Roman" w:hAnsi="Times New Roman" w:cs="Times New Roman"/>
          <w:bCs/>
          <w:color w:val="000000"/>
          <w:spacing w:val="-1"/>
        </w:rPr>
        <w:t>, w szczególności licencji Uznanie autorstwa 4.0 Międzynarodowe (CC BY 4.0) lub jej najnowszej wersji lub jej innej wersji językowej.</w:t>
      </w:r>
    </w:p>
    <w:p w14:paraId="5946261D" w14:textId="77777777" w:rsidR="00CD0CA7" w:rsidRPr="00193A54" w:rsidRDefault="00CD0CA7" w:rsidP="00193A54">
      <w:pPr>
        <w:spacing w:after="0"/>
        <w:ind w:left="360"/>
        <w:jc w:val="both"/>
        <w:rPr>
          <w:rFonts w:ascii="Times New Roman" w:hAnsi="Times New Roman" w:cs="Times New Roman"/>
          <w:bCs/>
          <w:color w:val="000000"/>
          <w:spacing w:val="-1"/>
        </w:rPr>
      </w:pPr>
    </w:p>
    <w:p w14:paraId="498AD8F9" w14:textId="7F1F1DA3" w:rsidR="00CD0CA7" w:rsidRPr="00193A54" w:rsidRDefault="00CD0CA7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A54">
        <w:rPr>
          <w:rFonts w:ascii="Times New Roman" w:hAnsi="Times New Roman" w:cs="Times New Roman"/>
          <w:b/>
          <w:bCs/>
          <w:sz w:val="24"/>
          <w:szCs w:val="24"/>
        </w:rPr>
        <w:t>§ 3. Wymogi dotyczące Utworu</w:t>
      </w:r>
    </w:p>
    <w:p w14:paraId="6D8F9D16" w14:textId="438502FF" w:rsidR="00CD0CA7" w:rsidRPr="00193A54" w:rsidRDefault="00CD0CA7" w:rsidP="00193A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Autor zapewnia, że</w:t>
      </w:r>
    </w:p>
    <w:p w14:paraId="42EF1345" w14:textId="13DCB72E" w:rsidR="00CD0CA7" w:rsidRPr="00193A54" w:rsidRDefault="00CD0CA7" w:rsidP="00193A5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Utwór spełnia wymagania merytoryczne, formalne i językowe stosowane dla tego typu Utworu;</w:t>
      </w:r>
    </w:p>
    <w:p w14:paraId="7161E4FD" w14:textId="47D93E4E" w:rsidR="00CD0CA7" w:rsidRPr="00193A54" w:rsidRDefault="00CD0CA7" w:rsidP="00193A5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Dostarcza ostateczną i kompletną wersję Utworu w formie pliku elektronicznego do 14 dni roboczych od zawarcia </w:t>
      </w:r>
      <w:r w:rsidR="00B000E6" w:rsidRPr="00193A54">
        <w:rPr>
          <w:rFonts w:ascii="Times New Roman" w:hAnsi="Times New Roman" w:cs="Times New Roman"/>
          <w:bCs/>
          <w:color w:val="000000"/>
          <w:spacing w:val="-1"/>
        </w:rPr>
        <w:t>niniejszej</w:t>
      </w: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 Umowy, jeśli nie został on dostarczony jednocześnie z zawarciem niniejszej Umowy</w:t>
      </w:r>
    </w:p>
    <w:p w14:paraId="23E28707" w14:textId="311EB35E" w:rsidR="00CD0CA7" w:rsidRPr="00193A54" w:rsidRDefault="00CD0CA7" w:rsidP="00193A5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Dostarczy wymagane prawem zgody lub licencje, jeśli w Utworze wykorzystane są treści cudze, w szczególności ilustracje do 30 dni roboczych od zwarcia </w:t>
      </w:r>
      <w:r w:rsidR="00B000E6" w:rsidRPr="00193A54">
        <w:rPr>
          <w:rFonts w:ascii="Times New Roman" w:hAnsi="Times New Roman" w:cs="Times New Roman"/>
          <w:bCs/>
          <w:color w:val="000000"/>
          <w:spacing w:val="-1"/>
        </w:rPr>
        <w:t>niniejszej</w:t>
      </w: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 Umowy, jeśli nie został on dostarczony Wydawcy jednocześnie z zawarciem niniejszej Umowy</w:t>
      </w:r>
    </w:p>
    <w:p w14:paraId="35AD48F4" w14:textId="394755A5" w:rsidR="00877C13" w:rsidRDefault="00877C13" w:rsidP="00193A5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Wydawcy przysługuje praw do odstąpienia od umowy, jeśli Autor nie dostarczy Utworu </w:t>
      </w:r>
      <w:r w:rsidR="00B000E6" w:rsidRPr="00193A54">
        <w:rPr>
          <w:rFonts w:ascii="Times New Roman" w:hAnsi="Times New Roman" w:cs="Times New Roman"/>
          <w:bCs/>
          <w:color w:val="000000"/>
          <w:spacing w:val="-1"/>
        </w:rPr>
        <w:t>zgodnego</w:t>
      </w:r>
      <w:r w:rsidRPr="00193A54">
        <w:rPr>
          <w:rFonts w:ascii="Times New Roman" w:hAnsi="Times New Roman" w:cs="Times New Roman"/>
          <w:bCs/>
          <w:color w:val="000000"/>
          <w:spacing w:val="-1"/>
        </w:rPr>
        <w:t xml:space="preserve"> z Umową i mimo wyznaczenia dodatkowego terminu, nie krótszego niż 14, nie uzupełni wymagań koniecznych do wydania Utworu. Uprawnienie do odstąpienia może być wykonane najpóźniej do 6 miesięcy od dnia naruszenia Umowy przez Autora.</w:t>
      </w:r>
    </w:p>
    <w:p w14:paraId="4C1637A8" w14:textId="77777777" w:rsidR="00193A54" w:rsidRPr="00193A54" w:rsidRDefault="00193A54" w:rsidP="00193A54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</w:p>
    <w:p w14:paraId="14685D2E" w14:textId="0B1DC838" w:rsidR="00877C13" w:rsidRDefault="00877C13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A54">
        <w:rPr>
          <w:rFonts w:ascii="Times New Roman" w:hAnsi="Times New Roman" w:cs="Times New Roman"/>
          <w:b/>
          <w:bCs/>
          <w:sz w:val="24"/>
          <w:szCs w:val="24"/>
        </w:rPr>
        <w:t>§ 4. Zasady publikacji Utworu</w:t>
      </w:r>
    </w:p>
    <w:p w14:paraId="662D6676" w14:textId="77777777" w:rsidR="00193A54" w:rsidRPr="00193A54" w:rsidRDefault="00193A54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CA0A5" w14:textId="2B95F9CE" w:rsidR="00FE58EF" w:rsidRPr="00193A54" w:rsidRDefault="00FE58EF" w:rsidP="00193A5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Wydawca ma obowiązek szanować osobiste prawa Autora, w szczególności Wydawca zapewnia Autorowi prawo korekty autorskiej</w:t>
      </w:r>
    </w:p>
    <w:p w14:paraId="2D95528D" w14:textId="07414553" w:rsidR="00FE58EF" w:rsidRPr="00193A54" w:rsidRDefault="00FE58EF" w:rsidP="00193A5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Wydawca ma prawo do dokonywania w Utworze zmian wynikających z opracowania redakcyjnego</w:t>
      </w:r>
    </w:p>
    <w:p w14:paraId="0DB3FEA0" w14:textId="3727A0D1" w:rsidR="00FE58EF" w:rsidRDefault="00FE58EF" w:rsidP="00193A5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Liczbę egzemplarzy Utworu w poszczególnych wydanych nakładach oraz sposób wydania, cenę detaliczną i hurtową egzemplarzy ustala Wydawca</w:t>
      </w:r>
    </w:p>
    <w:p w14:paraId="2AA18866" w14:textId="77777777" w:rsidR="00193A54" w:rsidRPr="00193A54" w:rsidRDefault="00193A54" w:rsidP="00193A54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</w:p>
    <w:p w14:paraId="740BBB74" w14:textId="57FCF548" w:rsidR="00FE58EF" w:rsidRDefault="00FE58EF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A54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08C9C66A" w14:textId="77777777" w:rsidR="00193A54" w:rsidRPr="00193A54" w:rsidRDefault="00193A54" w:rsidP="00193A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EB1C" w14:textId="32CA1F80" w:rsidR="00FE58EF" w:rsidRPr="00193A54" w:rsidRDefault="00FE58EF" w:rsidP="00193A5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 sprawach nieuregulowanych niniejszą umową stosuje się odpowiednio przepisy ustawy o prawie autorskim i pokrewnych oraz kodeksu cywilnego.</w:t>
      </w:r>
    </w:p>
    <w:p w14:paraId="70BEA312" w14:textId="3D93D57D" w:rsidR="00FE58EF" w:rsidRPr="00193A54" w:rsidRDefault="00FE58EF" w:rsidP="00193A5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Wszelkie zmiany niniejszej umowy, wypowiedzenie lub odstąpienie od umowy wymagają zachowania formy pisemnej</w:t>
      </w:r>
    </w:p>
    <w:p w14:paraId="0F9054F3" w14:textId="11548039" w:rsidR="00FE58EF" w:rsidRPr="00193A54" w:rsidRDefault="00FE58EF" w:rsidP="00193A5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Wszelkie spory mogące wynikać z tytułu niniejszej umowy rozstrzyganie będą przez sądy rzeczowo właściwe dla siedziby Wydawcy</w:t>
      </w:r>
    </w:p>
    <w:p w14:paraId="174ADD93" w14:textId="32C75FED" w:rsidR="00FE58EF" w:rsidRPr="00193A54" w:rsidRDefault="00FE58EF" w:rsidP="00193A5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1"/>
        </w:rPr>
      </w:pPr>
      <w:r w:rsidRPr="00193A54">
        <w:rPr>
          <w:rFonts w:ascii="Times New Roman" w:hAnsi="Times New Roman" w:cs="Times New Roman"/>
          <w:bCs/>
          <w:color w:val="000000"/>
          <w:spacing w:val="-1"/>
        </w:rPr>
        <w:t>Umowa została sporządzona w dwóch jednobrzmiących egzemplarzach: jednym dla Wydawcy i jednym dla Autora.</w:t>
      </w:r>
    </w:p>
    <w:p w14:paraId="31868585" w14:textId="77777777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</w:p>
    <w:p w14:paraId="1C5DA839" w14:textId="77777777" w:rsidR="00ED1B8D" w:rsidRPr="00193A54" w:rsidRDefault="00ED1B8D" w:rsidP="00193A54">
      <w:pPr>
        <w:spacing w:after="0"/>
        <w:jc w:val="both"/>
        <w:rPr>
          <w:rFonts w:ascii="Times New Roman" w:hAnsi="Times New Roman" w:cs="Times New Roman"/>
        </w:rPr>
      </w:pPr>
    </w:p>
    <w:p w14:paraId="5EE8E435" w14:textId="7B1EA249" w:rsidR="00ED1B8D" w:rsidRPr="00B000E6" w:rsidRDefault="00673792" w:rsidP="00F360A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0E6">
        <w:rPr>
          <w:rFonts w:ascii="Times New Roman" w:hAnsi="Times New Roman" w:cs="Times New Roman"/>
          <w:b/>
          <w:bCs/>
          <w:sz w:val="20"/>
          <w:szCs w:val="20"/>
        </w:rPr>
        <w:t>Informacje o przetwarzaniu danych osobowych</w:t>
      </w:r>
    </w:p>
    <w:p w14:paraId="69F0F08A" w14:textId="77777777" w:rsidR="00ED1B8D" w:rsidRPr="00B000E6" w:rsidRDefault="00ED1B8D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8DDD45" w14:textId="71580192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dyrektywny 95/46/WE (ogólne rozporządzenie o ochronie danych, dalej „Rozporządzenie Ogólne”) Kaliskie Towarzystwo Przyjaciół Nauk informuje, że:</w:t>
      </w:r>
    </w:p>
    <w:p w14:paraId="5A8A7BDB" w14:textId="77777777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C93CBF" w14:textId="7030EEF3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1.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Administratorem</w:t>
      </w:r>
      <w:r w:rsidRPr="00B000E6">
        <w:rPr>
          <w:rFonts w:ascii="Times New Roman" w:hAnsi="Times New Roman" w:cs="Times New Roman"/>
          <w:sz w:val="20"/>
          <w:szCs w:val="20"/>
        </w:rPr>
        <w:t xml:space="preserve"> Państwa danych osobowych będzie Kaliskie Towarzystwo Przyjaciół Nauk z siedzibą w Kaliszu, wpisane do rejestru stowarzyszeń, innych organizacji społecznych i zawodowych, fundacji oraz samodzielnych publicznych zakładów opieki zdrowotnej Krajowego Rejestru Sądowego prowadzonego przez Sąd Rejonowy Poznań – Nowe Miasto i Wilda w Poznaniu, IX Wydział Gospodarczy Krajowego Rejestru Sądowego pod numerem KRS: 0000063849, reprezentowane przez Prezesa Zarządu – prof. Krzysztofa Walczaka.</w:t>
      </w:r>
    </w:p>
    <w:p w14:paraId="623594E8" w14:textId="77777777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970062" w14:textId="44FEA803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2. Pani/Pana dane osobowe przetwarzane będą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 xml:space="preserve">w celu publikacji nadesłanego artykułu naukowego na podstawie umowy wydawniczej między Kaliskim Towarzystwem Przyjaciół Nauk a Autorem i/lub decyzji </w:t>
      </w:r>
      <w:r w:rsidR="00B000E6" w:rsidRPr="00B000E6">
        <w:rPr>
          <w:rFonts w:ascii="Times New Roman" w:hAnsi="Times New Roman" w:cs="Times New Roman"/>
          <w:b/>
          <w:bCs/>
          <w:sz w:val="20"/>
          <w:szCs w:val="20"/>
        </w:rPr>
        <w:t>redakcji czasopisma</w:t>
      </w:r>
      <w:r w:rsidR="00B000E6" w:rsidRPr="00B000E6">
        <w:rPr>
          <w:rFonts w:ascii="Times New Roman" w:hAnsi="Times New Roman" w:cs="Times New Roman"/>
          <w:sz w:val="20"/>
          <w:szCs w:val="20"/>
        </w:rPr>
        <w:t xml:space="preserve"> </w:t>
      </w:r>
      <w:r w:rsidRPr="00B000E6">
        <w:rPr>
          <w:rFonts w:ascii="Times New Roman" w:hAnsi="Times New Roman" w:cs="Times New Roman"/>
          <w:sz w:val="20"/>
          <w:szCs w:val="20"/>
        </w:rPr>
        <w:t>na podstawie art. 6 ust. lit. b) RODO oraz w celu wykonania obowiązków prawnych ciążących na Administratorze danych w związku z zawartą umową – art. 6 ust. 1 lit. c) RODO, a także realizacji uzasadnionego interesu Administratora w postaci dochodzenia ewentualnych roszczeń lub obrony przed roszczeniami związanymi z umową – art. 6. ust. 1 lit. f) RODO</w:t>
      </w:r>
    </w:p>
    <w:p w14:paraId="7B4D2B49" w14:textId="77777777" w:rsidR="00FC11E1" w:rsidRPr="00B000E6" w:rsidRDefault="00FC11E1" w:rsidP="00193A54">
      <w:pPr>
        <w:spacing w:after="0"/>
        <w:jc w:val="both"/>
        <w:rPr>
          <w:rFonts w:ascii="Roboto" w:hAnsi="Roboto"/>
          <w:color w:val="202124"/>
          <w:sz w:val="20"/>
          <w:szCs w:val="20"/>
          <w:shd w:val="clear" w:color="auto" w:fill="FFFFFF"/>
        </w:rPr>
      </w:pPr>
    </w:p>
    <w:p w14:paraId="5E68D706" w14:textId="2C71F007" w:rsidR="00FC11E1" w:rsidRPr="00B000E6" w:rsidRDefault="00FC11E1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3. Podanie przez Panią/Pana danych osobowych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jest dobrowolne, lecz jest warunkiem przyjęcia artykułu do p</w:t>
      </w:r>
      <w:r w:rsidR="00F360AD" w:rsidRPr="00B000E6">
        <w:rPr>
          <w:rFonts w:ascii="Times New Roman" w:hAnsi="Times New Roman" w:cs="Times New Roman"/>
          <w:b/>
          <w:bCs/>
          <w:sz w:val="20"/>
          <w:szCs w:val="20"/>
        </w:rPr>
        <w:t>ublikacji. Konsekwencją niepodania danych</w:t>
      </w:r>
      <w:r w:rsidR="00F360AD" w:rsidRPr="00B000E6">
        <w:rPr>
          <w:rFonts w:ascii="Times New Roman" w:hAnsi="Times New Roman" w:cs="Times New Roman"/>
          <w:sz w:val="20"/>
          <w:szCs w:val="20"/>
        </w:rPr>
        <w:t xml:space="preserve"> osobowych będzie: brak możliwości przyjęcia artykułu do publikacji wydawanej przez Kaliskie Towarzystwo Przyjaciół Nauk.</w:t>
      </w:r>
    </w:p>
    <w:p w14:paraId="760DF6C1" w14:textId="77777777" w:rsidR="006D6107" w:rsidRPr="00B000E6" w:rsidRDefault="006D6107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1A7F81" w14:textId="322D299B" w:rsidR="006D6107" w:rsidRPr="00B000E6" w:rsidRDefault="006D6107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4. Pani/Pana dane osobowe w związku z realizacją zawartej umowy będą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udostępniane:</w:t>
      </w:r>
      <w:r w:rsidRPr="00B000E6">
        <w:rPr>
          <w:rFonts w:ascii="Times New Roman" w:hAnsi="Times New Roman" w:cs="Times New Roman"/>
          <w:sz w:val="20"/>
          <w:szCs w:val="20"/>
        </w:rPr>
        <w:t xml:space="preserve"> wydawcy, recenzentom naukowym i współpracownikom Towarzystwa koniecznym do procesu redakcyjnego (m.in. redaktorom i korektorom), a w razie spełnienia przesłanek wynikających z odpowiednich przepisów także innym podmiotom, wobec których istnieje obowiązek udostępniania danych osobowych (takich jak m.in. ZUS, Urząd Skarbowy, Policja, Prokuratura)</w:t>
      </w:r>
    </w:p>
    <w:p w14:paraId="25617E2B" w14:textId="77777777" w:rsidR="006D6107" w:rsidRPr="00B000E6" w:rsidRDefault="006D6107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7BD017" w14:textId="4230C3B0" w:rsidR="00F360AD" w:rsidRPr="00B000E6" w:rsidRDefault="006D6107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5. Pani/Pana dane osobowe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będą przekazywane do państw trzecich/organizacji międzynarodowych</w:t>
      </w:r>
      <w:r w:rsidRPr="00B000E6">
        <w:rPr>
          <w:rFonts w:ascii="Times New Roman" w:hAnsi="Times New Roman" w:cs="Times New Roman"/>
          <w:sz w:val="20"/>
          <w:szCs w:val="20"/>
        </w:rPr>
        <w:t xml:space="preserve"> na podstawie Komisji Europejskiej stwierdzającej odpowiedni stopień ochrony danych osobowych w kraju trzecim lub jeśli brak jest takiej decyzji dane będą transferowane na podstawie art. 49 ust. 1 lit. b RODO – tj. w celu wykonywania umowy zawartej pomiędzy Panią/Panem, a Kaliskim Towarzystwem Przyjaciół Nauk. Ponieważ w takim przypadku dane przesyłane są poza Eur</w:t>
      </w:r>
      <w:r w:rsidR="00C76A7D" w:rsidRPr="00B000E6">
        <w:rPr>
          <w:rFonts w:ascii="Times New Roman" w:hAnsi="Times New Roman" w:cs="Times New Roman"/>
          <w:sz w:val="20"/>
          <w:szCs w:val="20"/>
        </w:rPr>
        <w:t xml:space="preserve">opejski Obszar Gospodarczy, gdzie nie obowiązują przepisy RODO ani decyzje, o których mowa powyżej, to zachodzi zwiększone ryzyko naruszenia przekazanych danych. Administrator dołoży wszelkich starań, aby spoczywające na nim obowiązki zostały wykonane z najwyższą starannością. Pani/Pana dane zostaną udostępnione: ejourlnals.eu, </w:t>
      </w:r>
      <w:proofErr w:type="spellStart"/>
      <w:r w:rsidR="00C76A7D" w:rsidRPr="00B000E6">
        <w:rPr>
          <w:rFonts w:ascii="Times New Roman" w:hAnsi="Times New Roman" w:cs="Times New Roman"/>
          <w:sz w:val="20"/>
          <w:szCs w:val="20"/>
        </w:rPr>
        <w:t>Scopus</w:t>
      </w:r>
      <w:proofErr w:type="spellEnd"/>
      <w:r w:rsidR="00C76A7D" w:rsidRPr="00B000E6">
        <w:rPr>
          <w:rFonts w:ascii="Times New Roman" w:hAnsi="Times New Roman" w:cs="Times New Roman"/>
          <w:sz w:val="20"/>
          <w:szCs w:val="20"/>
        </w:rPr>
        <w:t xml:space="preserve">, Web of Science, CEEOL, </w:t>
      </w:r>
      <w:proofErr w:type="spellStart"/>
      <w:r w:rsidR="00C76A7D" w:rsidRPr="00B000E6">
        <w:rPr>
          <w:rFonts w:ascii="Times New Roman" w:hAnsi="Times New Roman" w:cs="Times New Roman"/>
          <w:sz w:val="20"/>
          <w:szCs w:val="20"/>
        </w:rPr>
        <w:t>Ebsco</w:t>
      </w:r>
      <w:proofErr w:type="spellEnd"/>
      <w:r w:rsidR="00C76A7D" w:rsidRPr="00B000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76A7D" w:rsidRPr="00B000E6">
        <w:rPr>
          <w:rFonts w:ascii="Times New Roman" w:hAnsi="Times New Roman" w:cs="Times New Roman"/>
          <w:sz w:val="20"/>
          <w:szCs w:val="20"/>
        </w:rPr>
        <w:t>Proquest</w:t>
      </w:r>
      <w:proofErr w:type="spellEnd"/>
      <w:r w:rsidR="00C76A7D" w:rsidRPr="00B000E6">
        <w:rPr>
          <w:rFonts w:ascii="Times New Roman" w:hAnsi="Times New Roman" w:cs="Times New Roman"/>
          <w:sz w:val="20"/>
          <w:szCs w:val="20"/>
        </w:rPr>
        <w:t xml:space="preserve">, DOAJ, Google Scholar i innym, z którymi Kaliskie Towarzystwo Przyjaciół Nauk ma zawarte umowy. </w:t>
      </w:r>
    </w:p>
    <w:p w14:paraId="3D96D131" w14:textId="77777777" w:rsidR="00C76A7D" w:rsidRPr="00B000E6" w:rsidRDefault="00C76A7D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FF39AA" w14:textId="168E8685" w:rsidR="00C76A7D" w:rsidRPr="00B000E6" w:rsidRDefault="00C76A7D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6. Pani/Pana dane osobowe będą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przechowywane przez okres</w:t>
      </w:r>
      <w:r w:rsidRPr="00B000E6">
        <w:rPr>
          <w:rFonts w:ascii="Times New Roman" w:hAnsi="Times New Roman" w:cs="Times New Roman"/>
          <w:sz w:val="20"/>
          <w:szCs w:val="20"/>
        </w:rPr>
        <w:t>: w celach archiwizacyjnych przez okres prawem przewidziany (w szczególności w zakresie parametryzacji naukowej).</w:t>
      </w:r>
    </w:p>
    <w:p w14:paraId="38EE9754" w14:textId="77777777" w:rsidR="00C76A7D" w:rsidRPr="00B000E6" w:rsidRDefault="00C76A7D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A229E7" w14:textId="6C2ABB57" w:rsidR="00C76A7D" w:rsidRPr="00B000E6" w:rsidRDefault="00C76A7D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7. Posiada Pani/Pan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prawo do</w:t>
      </w:r>
      <w:r w:rsidRPr="00B000E6">
        <w:rPr>
          <w:rFonts w:ascii="Times New Roman" w:hAnsi="Times New Roman" w:cs="Times New Roman"/>
          <w:sz w:val="20"/>
          <w:szCs w:val="20"/>
        </w:rPr>
        <w:t>: dostępu do treści swoich danych praz ich sprostowania, a także prawo do usunięcia danych, ograniczenia przetwarzania, przenoszenie danych, wniesienia sprzeciwu wobec przetwarzania – w przypadkach i na warunkach określonych w Rozporządzeniu Ogólnym.</w:t>
      </w:r>
    </w:p>
    <w:p w14:paraId="5DA8C0AF" w14:textId="77777777" w:rsidR="000C3869" w:rsidRPr="00B000E6" w:rsidRDefault="000C3869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22A6E1" w14:textId="3C86F32D" w:rsidR="000C3869" w:rsidRPr="00B000E6" w:rsidRDefault="000C3869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 xml:space="preserve">8. Ma Pan/Pani prawo wniesienia </w:t>
      </w:r>
      <w:r w:rsidRPr="00B000E6">
        <w:rPr>
          <w:rFonts w:ascii="Times New Roman" w:hAnsi="Times New Roman" w:cs="Times New Roman"/>
          <w:b/>
          <w:bCs/>
          <w:sz w:val="20"/>
          <w:szCs w:val="20"/>
        </w:rPr>
        <w:t>skargi do Prezesa Urzędu Ochrony Danych Osobowych</w:t>
      </w:r>
      <w:r w:rsidRPr="00B000E6">
        <w:rPr>
          <w:rFonts w:ascii="Times New Roman" w:hAnsi="Times New Roman" w:cs="Times New Roman"/>
          <w:sz w:val="20"/>
          <w:szCs w:val="20"/>
        </w:rPr>
        <w:t xml:space="preserve"> w razie uznania, że przetwarzanie Pani/Pana danych osobowych narusza przepisy Rozporządzenia Ogólnego.</w:t>
      </w:r>
    </w:p>
    <w:p w14:paraId="4D7A2D7B" w14:textId="77777777" w:rsidR="000C3869" w:rsidRPr="00B000E6" w:rsidRDefault="000C3869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F83BFB" w14:textId="385F9F1D" w:rsidR="000C3869" w:rsidRPr="00B000E6" w:rsidRDefault="00B000E6" w:rsidP="00193A5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000E6">
        <w:rPr>
          <w:rFonts w:ascii="Times New Roman" w:hAnsi="Times New Roman" w:cs="Times New Roman"/>
          <w:b/>
          <w:bCs/>
          <w:sz w:val="20"/>
          <w:szCs w:val="20"/>
        </w:rPr>
        <w:t>Potwierdzam, że zapoznałem(-</w:t>
      </w:r>
      <w:proofErr w:type="spellStart"/>
      <w:r w:rsidRPr="00B000E6">
        <w:rPr>
          <w:rFonts w:ascii="Times New Roman" w:hAnsi="Times New Roman" w:cs="Times New Roman"/>
          <w:b/>
          <w:bCs/>
          <w:sz w:val="20"/>
          <w:szCs w:val="20"/>
        </w:rPr>
        <w:t>am</w:t>
      </w:r>
      <w:proofErr w:type="spellEnd"/>
      <w:r w:rsidRPr="00B000E6">
        <w:rPr>
          <w:rFonts w:ascii="Times New Roman" w:hAnsi="Times New Roman" w:cs="Times New Roman"/>
          <w:b/>
          <w:bCs/>
          <w:sz w:val="20"/>
          <w:szCs w:val="20"/>
        </w:rPr>
        <w:t>) się i przyjmuję do wiadomości powyższe informacje.</w:t>
      </w:r>
    </w:p>
    <w:p w14:paraId="7A823271" w14:textId="77777777" w:rsidR="00B000E6" w:rsidRPr="00B000E6" w:rsidRDefault="00B000E6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2F8B6C" w14:textId="5AD1605F" w:rsidR="00B000E6" w:rsidRPr="00B000E6" w:rsidRDefault="00B000E6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2FEC2E66" w14:textId="5A05BEFC" w:rsidR="00B000E6" w:rsidRPr="00B000E6" w:rsidRDefault="00B000E6" w:rsidP="00193A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00E6">
        <w:rPr>
          <w:rFonts w:ascii="Times New Roman" w:hAnsi="Times New Roman" w:cs="Times New Roman"/>
          <w:sz w:val="20"/>
          <w:szCs w:val="20"/>
        </w:rPr>
        <w:t>Miejscowość, data</w:t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</w:r>
      <w:r w:rsidRPr="00B000E6">
        <w:rPr>
          <w:rFonts w:ascii="Times New Roman" w:hAnsi="Times New Roman" w:cs="Times New Roman"/>
          <w:sz w:val="20"/>
          <w:szCs w:val="20"/>
        </w:rPr>
        <w:tab/>
        <w:t>czytelny podpis</w:t>
      </w:r>
    </w:p>
    <w:sectPr w:rsidR="00B000E6" w:rsidRPr="00B000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02AC" w14:textId="77777777" w:rsidR="00A417A4" w:rsidRDefault="00A417A4" w:rsidP="00B000E6">
      <w:pPr>
        <w:spacing w:after="0" w:line="240" w:lineRule="auto"/>
      </w:pPr>
      <w:r>
        <w:separator/>
      </w:r>
    </w:p>
  </w:endnote>
  <w:endnote w:type="continuationSeparator" w:id="0">
    <w:p w14:paraId="1DFD41B9" w14:textId="77777777" w:rsidR="00A417A4" w:rsidRDefault="00A417A4" w:rsidP="00B0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3320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369B0" w14:textId="6089A57A" w:rsidR="00B000E6" w:rsidRDefault="00B000E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1B598" w14:textId="77777777" w:rsidR="00B000E6" w:rsidRDefault="00B00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7206" w14:textId="77777777" w:rsidR="00A417A4" w:rsidRDefault="00A417A4" w:rsidP="00B000E6">
      <w:pPr>
        <w:spacing w:after="0" w:line="240" w:lineRule="auto"/>
      </w:pPr>
      <w:r>
        <w:separator/>
      </w:r>
    </w:p>
  </w:footnote>
  <w:footnote w:type="continuationSeparator" w:id="0">
    <w:p w14:paraId="2D38CB36" w14:textId="77777777" w:rsidR="00A417A4" w:rsidRDefault="00A417A4" w:rsidP="00B0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3DC"/>
    <w:multiLevelType w:val="hybridMultilevel"/>
    <w:tmpl w:val="BDD4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0416"/>
    <w:multiLevelType w:val="hybridMultilevel"/>
    <w:tmpl w:val="B0A40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2170"/>
    <w:multiLevelType w:val="hybridMultilevel"/>
    <w:tmpl w:val="F42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6F7C"/>
    <w:multiLevelType w:val="hybridMultilevel"/>
    <w:tmpl w:val="1BEE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11AF6"/>
    <w:multiLevelType w:val="hybridMultilevel"/>
    <w:tmpl w:val="7D745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950F8"/>
    <w:multiLevelType w:val="hybridMultilevel"/>
    <w:tmpl w:val="D7567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C3520"/>
    <w:multiLevelType w:val="hybridMultilevel"/>
    <w:tmpl w:val="65723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91010">
    <w:abstractNumId w:val="5"/>
  </w:num>
  <w:num w:numId="2" w16cid:durableId="1914587668">
    <w:abstractNumId w:val="6"/>
  </w:num>
  <w:num w:numId="3" w16cid:durableId="638190240">
    <w:abstractNumId w:val="1"/>
  </w:num>
  <w:num w:numId="4" w16cid:durableId="1765882125">
    <w:abstractNumId w:val="0"/>
  </w:num>
  <w:num w:numId="5" w16cid:durableId="980112117">
    <w:abstractNumId w:val="4"/>
  </w:num>
  <w:num w:numId="6" w16cid:durableId="20251721">
    <w:abstractNumId w:val="3"/>
  </w:num>
  <w:num w:numId="7" w16cid:durableId="46420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8"/>
    <w:rsid w:val="000C3869"/>
    <w:rsid w:val="000C56D0"/>
    <w:rsid w:val="00193A54"/>
    <w:rsid w:val="002D3E8A"/>
    <w:rsid w:val="00387F7C"/>
    <w:rsid w:val="00402B3D"/>
    <w:rsid w:val="004467DD"/>
    <w:rsid w:val="00482C3F"/>
    <w:rsid w:val="004F21E8"/>
    <w:rsid w:val="005C2018"/>
    <w:rsid w:val="00647AD9"/>
    <w:rsid w:val="00673792"/>
    <w:rsid w:val="006D6107"/>
    <w:rsid w:val="00814604"/>
    <w:rsid w:val="00836A60"/>
    <w:rsid w:val="00877C13"/>
    <w:rsid w:val="00951199"/>
    <w:rsid w:val="00A417A4"/>
    <w:rsid w:val="00A67423"/>
    <w:rsid w:val="00B000E6"/>
    <w:rsid w:val="00B807B8"/>
    <w:rsid w:val="00BA3E12"/>
    <w:rsid w:val="00C173A7"/>
    <w:rsid w:val="00C346D3"/>
    <w:rsid w:val="00C76A7D"/>
    <w:rsid w:val="00CD0CA7"/>
    <w:rsid w:val="00E81212"/>
    <w:rsid w:val="00ED1B8D"/>
    <w:rsid w:val="00F34CBF"/>
    <w:rsid w:val="00F360AD"/>
    <w:rsid w:val="00F82B28"/>
    <w:rsid w:val="00FC11E1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AB81"/>
  <w15:chartTrackingRefBased/>
  <w15:docId w15:val="{8E1E8648-DFFD-4542-B58A-D337788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0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0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0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0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0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0E6"/>
  </w:style>
  <w:style w:type="paragraph" w:styleId="Stopka">
    <w:name w:val="footer"/>
    <w:basedOn w:val="Normalny"/>
    <w:link w:val="StopkaZnak"/>
    <w:uiPriority w:val="99"/>
    <w:unhideWhenUsed/>
    <w:rsid w:val="00B0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Gołdyn</dc:creator>
  <cp:keywords/>
  <dc:description/>
  <cp:lastModifiedBy>Bogumiła Celer</cp:lastModifiedBy>
  <cp:revision>4</cp:revision>
  <dcterms:created xsi:type="dcterms:W3CDTF">2025-11-12T17:55:00Z</dcterms:created>
  <dcterms:modified xsi:type="dcterms:W3CDTF">2026-01-17T22:23:00Z</dcterms:modified>
</cp:coreProperties>
</file>